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shd w:val="clear" w:fill="FFFFFF"/>
        <w:bidi w:val="0"/>
        <w:spacing w:before="0" w:beforeAutospacing="0" w:after="0" w:afterAutospacing="0" w:line="240" w:lineRule="atLeast"/>
        <w:ind w:left="0" w:right="0" w:firstLine="0"/>
        <w:jc w:val="left"/>
        <w:rPr>
          <w:rFonts w:hint="default" w:ascii="Arial" w:hAnsi="Arial" w:eastAsia="Gadugi" w:cs="Arial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</w:p>
    <w:p>
      <w:pPr>
        <w:pStyle w:val="4"/>
        <w:keepNext w:val="0"/>
        <w:keepLines w:val="0"/>
        <w:widowControl/>
        <w:suppressLineNumbers w:val="0"/>
        <w:shd w:val="clear" w:fill="FFFFFF"/>
        <w:bidi w:val="0"/>
        <w:spacing w:before="0" w:beforeAutospacing="0" w:after="0" w:afterAutospacing="0" w:line="240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  <w:lang w:val="pt-BR"/>
        </w:rPr>
      </w:pPr>
      <w:r>
        <w:rPr>
          <w:rFonts w:hint="default" w:ascii="Calibri" w:hAnsi="Calibri" w:eastAsia="Gadugi" w:cs="Calibri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Comunicado</w:t>
      </w:r>
      <w:r>
        <w:rPr>
          <w:rFonts w:hint="default" w:ascii="Calibri" w:hAnsi="Calibri" w:eastAsia="Gadugi" w:cs="Calibri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pt-BR"/>
        </w:rPr>
        <w:t xml:space="preserve"> </w:t>
      </w:r>
      <w:r>
        <w:rPr>
          <w:rFonts w:hint="default" w:ascii="Calibri" w:hAnsi="Calibri" w:eastAsia="Gadugi" w:cs="Calibri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- Concorrência nº</w:t>
      </w:r>
      <w:r>
        <w:rPr>
          <w:rFonts w:hint="default" w:ascii="Calibri" w:hAnsi="Calibri" w:eastAsia="Gadugi" w:cs="Calibri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pt-BR"/>
        </w:rPr>
        <w:t xml:space="preserve"> </w:t>
      </w:r>
      <w:r>
        <w:rPr>
          <w:rFonts w:hint="default" w:ascii="Calibri" w:hAnsi="Calibri" w:eastAsia="Gadugi" w:cs="Calibri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01/2022</w:t>
      </w:r>
      <w:r>
        <w:rPr>
          <w:rFonts w:hint="default" w:ascii="Calibri" w:hAnsi="Calibri" w:eastAsia="Gadugi" w:cs="Calibri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pt-BR"/>
        </w:rPr>
        <w:t xml:space="preserve"> </w:t>
      </w:r>
      <w:r>
        <w:rPr>
          <w:rFonts w:hint="default" w:ascii="Calibri" w:hAnsi="Calibri" w:eastAsia="Gadugi" w:cs="Calibri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-</w:t>
      </w:r>
      <w:r>
        <w:rPr>
          <w:rFonts w:hint="default" w:ascii="Calibri" w:hAnsi="Calibri" w:eastAsia="Gadugi" w:cs="Calibri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pt-BR"/>
        </w:rPr>
        <w:t xml:space="preserve"> PMH </w:t>
      </w:r>
      <w:r>
        <w:rPr>
          <w:rFonts w:hint="default" w:ascii="Calibri" w:hAnsi="Calibri" w:eastAsia="Gadugi" w:cs="Calibri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5984/2021</w:t>
      </w:r>
      <w:r>
        <w:rPr>
          <w:rFonts w:hint="default" w:ascii="Calibri" w:hAnsi="Calibri" w:eastAsia="Gadugi" w:cs="Calibri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pt-BR"/>
        </w:rPr>
        <w:t xml:space="preserve"> </w:t>
      </w:r>
      <w:r>
        <w:rPr>
          <w:rFonts w:hint="default" w:ascii="Calibri" w:hAnsi="Calibri" w:eastAsia="Gadugi" w:cs="Calibri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-</w:t>
      </w:r>
      <w:r>
        <w:rPr>
          <w:rFonts w:hint="default" w:ascii="Calibri" w:hAnsi="Calibri" w:eastAsia="Gadugi" w:cs="Calibri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pt-BR"/>
        </w:rPr>
        <w:t xml:space="preserve"> </w:t>
      </w:r>
      <w:r>
        <w:rPr>
          <w:rFonts w:hint="default" w:ascii="Calibri" w:hAnsi="Calibri" w:eastAsia="Gadugi" w:cs="Calibri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Objeto: </w:t>
      </w:r>
      <w:r>
        <w:rPr>
          <w:rFonts w:hint="default" w:ascii="Calibri" w:hAnsi="Calibri" w:eastAsia="Gadugi" w:cs="Calibri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pt-BR"/>
        </w:rPr>
        <w:t>C</w:t>
      </w:r>
      <w:r>
        <w:rPr>
          <w:rFonts w:hint="default" w:ascii="Calibri" w:hAnsi="Calibri" w:eastAsia="Gadugi" w:cs="Calibri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ontratação de serviços de publicidade prestados por intermédio de agência de propaganda, cujas atividades sejam disciplinadas pela Lei Federal nº4.680/65, incluindo, ainda os serviços complementares previstos na Lei Federal nº 12.232/10, devendo todos esses serviços serem prestados ao Município de Hortolândia e em conformidade com as especificações deste edital, do Memorial Descritivo</w:t>
      </w:r>
      <w:r>
        <w:rPr>
          <w:rFonts w:hint="default" w:ascii="Calibri" w:hAnsi="Calibri" w:eastAsia="Gadugi" w:cs="Calibri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pt-BR"/>
        </w:rPr>
        <w:t xml:space="preserve"> -</w:t>
      </w:r>
      <w:r>
        <w:rPr>
          <w:rFonts w:hint="default" w:ascii="Calibri" w:hAnsi="Calibri" w:eastAsia="Gadugi" w:cs="Calibri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 xml:space="preserve"> </w:t>
      </w:r>
      <w:r>
        <w:rPr>
          <w:rFonts w:hint="default" w:ascii="Calibri" w:hAnsi="Calibri" w:eastAsia="Gadugi" w:cs="Calibri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pt-BR"/>
        </w:rPr>
        <w:t>A</w:t>
      </w:r>
      <w:r>
        <w:rPr>
          <w:rFonts w:hint="default" w:ascii="Calibri" w:hAnsi="Calibri" w:eastAsia="Gadugi" w:cs="Calibri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nexo I e seus anexos.</w:t>
      </w:r>
      <w:r>
        <w:rPr>
          <w:rFonts w:hint="default" w:ascii="Calibri" w:hAnsi="Calibri" w:eastAsia="Gadugi" w:cs="Calibri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</w:t>
      </w:r>
      <w:r>
        <w:rPr>
          <w:rFonts w:hint="default" w:ascii="Calibri" w:hAnsi="Calibri" w:eastAsia="Gadugi" w:cs="Calibri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Comunicamos aos interessados que referente ao BRIEFING – ANEXO A, o valor da verba para elaboração da campanha publicitária (exercício) é de R$ 400.000,00 (quatrocentos mil reais) e o período é de 30 (trinta) dias. Hortolândia, 24</w:t>
      </w:r>
      <w:r>
        <w:rPr>
          <w:rFonts w:hint="default" w:ascii="Calibri" w:hAnsi="Calibri" w:eastAsia="Gadugi" w:cs="Calibri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pt-BR"/>
        </w:rPr>
        <w:t xml:space="preserve"> </w:t>
      </w: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de fevereiro de 2022</w:t>
      </w: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pt-BR"/>
        </w:rPr>
        <w:t>.</w:t>
      </w: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 xml:space="preserve"> Claudemir Aparecido Marques Francisco</w:t>
      </w: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pt-BR"/>
        </w:rPr>
        <w:t>/</w:t>
      </w: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Presidente da Comissão Permanente de Licitação.</w:t>
      </w:r>
    </w:p>
    <w:p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adugi">
    <w:panose1 w:val="020B0502040204020203"/>
    <w:charset w:val="00"/>
    <w:family w:val="auto"/>
    <w:pitch w:val="default"/>
    <w:sig w:usb0="80000003" w:usb1="02000000" w:usb2="00003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192034"/>
    <w:rsid w:val="60192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Office_11.2.0.10463_F1E327BC-269C-435d-A152-05C5408002CA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2022-02-24T18:16:00Z</dcterms:created>
  <dc:creator>katiacamargo</dc:creator>
  <cp:lastModifiedBy>katiacamargo</cp:lastModifiedBy>
  <dcterms:modified xsi:type="dcterms:W3CDTF">2022-02-24T18:19:48Z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1046-11.2.0.10463</vt:lpwstr>
  </property>
  <property fmtid="{D5CDD505-2E9C-101B-9397-08002B2CF9AE}" pid="3" name="ICV">
    <vt:lpwstr>F4D15773B340409DA0CEA16FB5A75E79</vt:lpwstr>
  </property>
</Properties>
</file>